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FDA" w:rsidRPr="00C15FDA" w:rsidRDefault="00C15FDA" w:rsidP="00C15FDA">
      <w:pPr>
        <w:shd w:val="clear" w:color="auto" w:fill="FFFFFF"/>
        <w:spacing w:after="0" w:line="514" w:lineRule="atLeast"/>
        <w:ind w:firstLine="669"/>
        <w:jc w:val="both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  <w:r w:rsidRPr="00C15FDA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 xml:space="preserve">3) размер платы за холодное водоснабжение, горячее водоснабжение, водоотведение и электроснабжение (руб.) в i-том нежилом </w:t>
      </w:r>
      <w:proofErr w:type="gramStart"/>
      <w:r w:rsidRPr="00C15FDA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помещении</w:t>
      </w:r>
      <w:proofErr w:type="gramEnd"/>
      <w:r w:rsidRPr="00C15FDA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 xml:space="preserve"> многоквартирного дома определяется в соответствии с</w:t>
      </w:r>
      <w:r w:rsidRPr="00C15FDA">
        <w:rPr>
          <w:rFonts w:ascii="Times New Roman" w:eastAsia="Times New Roman" w:hAnsi="Times New Roman" w:cs="Times New Roman"/>
          <w:color w:val="000000"/>
          <w:sz w:val="34"/>
          <w:lang w:eastAsia="ru-RU"/>
        </w:rPr>
        <w:t> </w:t>
      </w:r>
      <w:r w:rsidRPr="00C15FDA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пунктом 20</w:t>
      </w:r>
      <w:r w:rsidRPr="00C15FDA">
        <w:rPr>
          <w:rFonts w:ascii="Times New Roman" w:eastAsia="Times New Roman" w:hAnsi="Times New Roman" w:cs="Times New Roman"/>
          <w:color w:val="000000"/>
          <w:sz w:val="34"/>
          <w:lang w:eastAsia="ru-RU"/>
        </w:rPr>
        <w:t> </w:t>
      </w:r>
      <w:r w:rsidRPr="00C15FDA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настоящих Правил, в жилом доме или в i-том жилом помещении многоквартирного дома - по формуле:</w:t>
      </w:r>
    </w:p>
    <w:p w:rsidR="00C15FDA" w:rsidRPr="00C15FDA" w:rsidRDefault="00C15FDA" w:rsidP="00C15FDA">
      <w:pPr>
        <w:shd w:val="clear" w:color="auto" w:fill="FFFFFF"/>
        <w:spacing w:after="0" w:line="514" w:lineRule="atLeast"/>
        <w:jc w:val="both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  <w:r w:rsidRPr="00C15FDA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(в ред.</w:t>
      </w:r>
      <w:r w:rsidRPr="00C15FDA">
        <w:rPr>
          <w:rFonts w:ascii="Times New Roman" w:eastAsia="Times New Roman" w:hAnsi="Times New Roman" w:cs="Times New Roman"/>
          <w:color w:val="000000"/>
          <w:sz w:val="34"/>
          <w:lang w:eastAsia="ru-RU"/>
        </w:rPr>
        <w:t> </w:t>
      </w:r>
      <w:r w:rsidRPr="00C15FDA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Постановления</w:t>
      </w:r>
      <w:r w:rsidRPr="00C15FDA">
        <w:rPr>
          <w:rFonts w:ascii="Times New Roman" w:eastAsia="Times New Roman" w:hAnsi="Times New Roman" w:cs="Times New Roman"/>
          <w:color w:val="000000"/>
          <w:sz w:val="34"/>
          <w:lang w:eastAsia="ru-RU"/>
        </w:rPr>
        <w:t> </w:t>
      </w:r>
      <w:r w:rsidRPr="00C15FDA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Правительства РФ от 06.05.2011 N 354)</w:t>
      </w:r>
    </w:p>
    <w:p w:rsidR="00C15FDA" w:rsidRPr="00C15FDA" w:rsidRDefault="00C15FDA" w:rsidP="00C15FDA">
      <w:pPr>
        <w:shd w:val="clear" w:color="auto" w:fill="FFFFFF"/>
        <w:spacing w:after="0" w:line="514" w:lineRule="atLeast"/>
        <w:jc w:val="both"/>
        <w:rPr>
          <w:rFonts w:ascii="Times New Roman" w:eastAsia="Times New Roman" w:hAnsi="Times New Roman" w:cs="Times New Roman"/>
          <w:sz w:val="34"/>
          <w:szCs w:val="34"/>
          <w:lang w:eastAsia="ru-RU"/>
        </w:rPr>
      </w:pPr>
      <w:r w:rsidRPr="00C15FDA">
        <w:rPr>
          <w:rFonts w:ascii="Times New Roman" w:eastAsia="Times New Roman" w:hAnsi="Times New Roman" w:cs="Times New Roman"/>
          <w:sz w:val="34"/>
          <w:szCs w:val="34"/>
          <w:lang w:eastAsia="ru-RU"/>
        </w:rPr>
        <w:t>(</w:t>
      </w:r>
      <w:proofErr w:type="gramStart"/>
      <w:r w:rsidRPr="00C15FDA">
        <w:rPr>
          <w:rFonts w:ascii="Times New Roman" w:eastAsia="Times New Roman" w:hAnsi="Times New Roman" w:cs="Times New Roman"/>
          <w:sz w:val="34"/>
          <w:szCs w:val="34"/>
          <w:lang w:eastAsia="ru-RU"/>
        </w:rPr>
        <w:t>см</w:t>
      </w:r>
      <w:proofErr w:type="gramEnd"/>
      <w:r w:rsidRPr="00C15FDA">
        <w:rPr>
          <w:rFonts w:ascii="Times New Roman" w:eastAsia="Times New Roman" w:hAnsi="Times New Roman" w:cs="Times New Roman"/>
          <w:sz w:val="34"/>
          <w:szCs w:val="34"/>
          <w:lang w:eastAsia="ru-RU"/>
        </w:rPr>
        <w:t>. текст в предыдущей</w:t>
      </w:r>
      <w:r w:rsidRPr="00C15FDA">
        <w:rPr>
          <w:rFonts w:ascii="Times New Roman" w:eastAsia="Times New Roman" w:hAnsi="Times New Roman" w:cs="Times New Roman"/>
          <w:sz w:val="34"/>
          <w:lang w:eastAsia="ru-RU"/>
        </w:rPr>
        <w:t> </w:t>
      </w:r>
      <w:r w:rsidRPr="00C15FDA">
        <w:rPr>
          <w:rFonts w:ascii="Times New Roman" w:eastAsia="Times New Roman" w:hAnsi="Times New Roman" w:cs="Times New Roman"/>
          <w:sz w:val="34"/>
          <w:szCs w:val="34"/>
          <w:lang w:eastAsia="ru-RU"/>
        </w:rPr>
        <w:t>редакции)</w:t>
      </w:r>
    </w:p>
    <w:p w:rsidR="00C15FDA" w:rsidRPr="00C15FDA" w:rsidRDefault="00C15FDA" w:rsidP="00C15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FDA">
        <w:rPr>
          <w:rFonts w:ascii="Times New Roman" w:eastAsia="Times New Roman" w:hAnsi="Times New Roman" w:cs="Times New Roman"/>
          <w:color w:val="000000"/>
          <w:sz w:val="34"/>
          <w:szCs w:val="34"/>
          <w:shd w:val="clear" w:color="auto" w:fill="FFFFFF"/>
          <w:lang w:eastAsia="ru-RU"/>
        </w:rPr>
        <w:br/>
      </w:r>
    </w:p>
    <w:p w:rsidR="00C15FDA" w:rsidRPr="00C15FDA" w:rsidRDefault="00C15FDA" w:rsidP="00C15FDA">
      <w:pPr>
        <w:shd w:val="clear" w:color="auto" w:fill="FFFFFF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  <w:r w:rsidRPr="00C15FDA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 </w:t>
      </w:r>
    </w:p>
    <w:p w:rsidR="00C15FDA" w:rsidRPr="00C15FDA" w:rsidRDefault="00C15FDA" w:rsidP="00C15F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4"/>
          <w:szCs w:val="34"/>
          <w:lang w:eastAsia="ru-RU"/>
        </w:rPr>
        <w:drawing>
          <wp:inline distT="0" distB="0" distL="0" distR="0">
            <wp:extent cx="1426210" cy="304800"/>
            <wp:effectExtent l="19050" t="0" r="2540" b="0"/>
            <wp:docPr id="1" name="Рисунок 1" descr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исунок 7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5FDA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, (3)</w:t>
      </w:r>
    </w:p>
    <w:p w:rsidR="00C15FDA" w:rsidRPr="00C15FDA" w:rsidRDefault="00C15FDA" w:rsidP="00C15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FDA">
        <w:rPr>
          <w:rFonts w:ascii="Times New Roman" w:eastAsia="Times New Roman" w:hAnsi="Times New Roman" w:cs="Times New Roman"/>
          <w:color w:val="000000"/>
          <w:sz w:val="34"/>
          <w:szCs w:val="34"/>
          <w:shd w:val="clear" w:color="auto" w:fill="FFFFFF"/>
          <w:lang w:eastAsia="ru-RU"/>
        </w:rPr>
        <w:br/>
      </w:r>
    </w:p>
    <w:p w:rsidR="00C15FDA" w:rsidRPr="00C15FDA" w:rsidRDefault="00C15FDA" w:rsidP="00C15FDA">
      <w:pPr>
        <w:shd w:val="clear" w:color="auto" w:fill="FFFFFF"/>
        <w:spacing w:after="0" w:line="514" w:lineRule="atLeast"/>
        <w:ind w:firstLine="669"/>
        <w:jc w:val="both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  <w:r w:rsidRPr="00C15FDA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где:</w:t>
      </w:r>
    </w:p>
    <w:p w:rsidR="00C15FDA" w:rsidRPr="00C15FDA" w:rsidRDefault="00C15FDA" w:rsidP="00C15FDA">
      <w:pPr>
        <w:shd w:val="clear" w:color="auto" w:fill="FFFFFF"/>
        <w:spacing w:after="0" w:line="514" w:lineRule="atLeast"/>
        <w:ind w:firstLine="669"/>
        <w:jc w:val="both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4"/>
          <w:szCs w:val="34"/>
          <w:lang w:eastAsia="ru-RU"/>
        </w:rPr>
        <w:drawing>
          <wp:inline distT="0" distB="0" distL="0" distR="0">
            <wp:extent cx="184785" cy="294005"/>
            <wp:effectExtent l="19050" t="0" r="5715" b="0"/>
            <wp:docPr id="2" name="Рисунок 2" descr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исунок 7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" cy="294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5FDA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- количество граждан, проживающих (зарегистрированных) в i-том жилом помещении (квартире, жилом доме) (чел.);</w:t>
      </w:r>
    </w:p>
    <w:p w:rsidR="00C15FDA" w:rsidRPr="00C15FDA" w:rsidRDefault="00C15FDA" w:rsidP="00C15FDA">
      <w:pPr>
        <w:shd w:val="clear" w:color="auto" w:fill="FFFFFF"/>
        <w:spacing w:after="0" w:line="514" w:lineRule="atLeast"/>
        <w:ind w:firstLine="669"/>
        <w:jc w:val="both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4"/>
          <w:szCs w:val="34"/>
          <w:lang w:eastAsia="ru-RU"/>
        </w:rPr>
        <w:drawing>
          <wp:inline distT="0" distB="0" distL="0" distR="0">
            <wp:extent cx="283210" cy="304800"/>
            <wp:effectExtent l="19050" t="0" r="2540" b="0"/>
            <wp:docPr id="3" name="Рисунок 3" descr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унок 7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5FDA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 xml:space="preserve">- норматив потребления соответствующей коммунальной услуги (для холодного водоснабжения, горячего водоснабжения и водоотведения - куб. </w:t>
      </w:r>
      <w:proofErr w:type="gramStart"/>
      <w:r w:rsidRPr="00C15FDA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м</w:t>
      </w:r>
      <w:proofErr w:type="gramEnd"/>
      <w:r w:rsidRPr="00C15FDA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 xml:space="preserve"> в месяц на 1 чел.; для электроснабжения - кВт·час в месяц на 1 чел.);</w:t>
      </w:r>
    </w:p>
    <w:p w:rsidR="00C15FDA" w:rsidRPr="00C15FDA" w:rsidRDefault="00C15FDA" w:rsidP="00C15FDA">
      <w:pPr>
        <w:shd w:val="clear" w:color="auto" w:fill="FFFFFF"/>
        <w:spacing w:after="0" w:line="514" w:lineRule="atLeast"/>
        <w:ind w:firstLine="669"/>
        <w:jc w:val="both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4"/>
          <w:szCs w:val="34"/>
          <w:lang w:eastAsia="ru-RU"/>
        </w:rPr>
        <w:drawing>
          <wp:inline distT="0" distB="0" distL="0" distR="0">
            <wp:extent cx="260985" cy="304800"/>
            <wp:effectExtent l="19050" t="0" r="5715" b="0"/>
            <wp:docPr id="4" name="Рисунок 4" descr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исунок 7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5FDA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- тариф на соответствующий коммунальный ресурс, установленный в соответствии с законодательством Российской Федерации (для холодного водоснабжения, горячего водоснабжения и водоотведения - руб./куб. м; для электроснабжения - руб./кВт·час);</w:t>
      </w:r>
    </w:p>
    <w:p w:rsidR="003B6B42" w:rsidRDefault="003B6B42"/>
    <w:sectPr w:rsidR="003B6B42" w:rsidSect="003B6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C15FDA"/>
    <w:rsid w:val="003B6B42"/>
    <w:rsid w:val="00C15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15FDA"/>
  </w:style>
  <w:style w:type="paragraph" w:styleId="a3">
    <w:name w:val="Balloon Text"/>
    <w:basedOn w:val="a"/>
    <w:link w:val="a4"/>
    <w:uiPriority w:val="99"/>
    <w:semiHidden/>
    <w:unhideWhenUsed/>
    <w:rsid w:val="00C15F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5F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3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8660">
          <w:marLeft w:val="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1</cp:revision>
  <dcterms:created xsi:type="dcterms:W3CDTF">2012-06-01T19:15:00Z</dcterms:created>
  <dcterms:modified xsi:type="dcterms:W3CDTF">2012-06-01T19:17:00Z</dcterms:modified>
</cp:coreProperties>
</file>